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91" w:rsidRDefault="00914191" w:rsidP="00914191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Zespół Szkół Specjalnych</w:t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="00E27A52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     </w:t>
      </w:r>
      <w:r w:rsidRPr="00914191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proofErr w:type="spellStart"/>
      <w:r w:rsidRPr="00914191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Szubianki</w:t>
      </w:r>
      <w:proofErr w:type="spellEnd"/>
      <w:r w:rsidRPr="00914191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2</w:t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</w:t>
      </w:r>
      <w:r w:rsidR="0054493F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,</w:t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63-200 Jarocin</w:t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wielkopolskie</w:t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914191" w:rsidRPr="00A72238" w:rsidRDefault="00914191" w:rsidP="00E91D1F">
      <w:pPr>
        <w:widowControl w:val="0"/>
        <w:suppressAutoHyphens/>
        <w:spacing w:after="140" w:line="276" w:lineRule="auto"/>
        <w:ind w:left="708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914191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Polityk</w:t>
      </w:r>
      <w:r w:rsidR="00E91D1F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 xml:space="preserve">a oraz procedury ochrony dzieci/młodzieży </w:t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przed krzywdzeniem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Preambuła, czyli wstęp do dokumentu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 </w:t>
      </w:r>
    </w:p>
    <w:p w:rsidR="00265B4F" w:rsidRPr="00A72238" w:rsidRDefault="00914191" w:rsidP="002F5A45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 xml:space="preserve"> </w:t>
      </w:r>
    </w:p>
    <w:p w:rsidR="00CF70B3" w:rsidRPr="00A72238" w:rsidRDefault="00CF70B3" w:rsidP="00D64889">
      <w:pPr>
        <w:widowControl w:val="0"/>
        <w:suppressAutoHyphens/>
        <w:spacing w:after="140" w:line="276" w:lineRule="auto"/>
        <w:ind w:firstLine="708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Dokument sporządzony w oparciu o obowiązujące przepisy prawa.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2F5A45" w:rsidRPr="00A72238" w:rsidRDefault="002F5A45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Słowniczek pojęć/objaśnienie terminów używanych w dokumencie Polityka ochrony dzieci</w:t>
      </w:r>
    </w:p>
    <w:p w:rsidR="00914191" w:rsidRPr="00A72238" w:rsidRDefault="00914191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§1.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Personelem lub członkiem personelu jest osoba zatrudniona na podstawie umowy o pracę, umowy cywilnoprawnej a także wolontariusz i stażysta.</w:t>
      </w:r>
    </w:p>
    <w:p w:rsidR="00914191" w:rsidRPr="00A72238" w:rsidRDefault="00914191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2. Dzieckiem jest każda osoba do ukończenia 18. roku życia. </w:t>
      </w:r>
    </w:p>
    <w:p w:rsidR="00914191" w:rsidRPr="00A72238" w:rsidRDefault="00914191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3. Opiekunem dziecka jest osoba uprawniona do reprezentacji dziecka,                            w szczególności jego rodzic lub opiekun prawny. W myśl niniejszego dokumentu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 xml:space="preserve">opiekunem jest również rodzic zastępczy. </w:t>
      </w:r>
    </w:p>
    <w:p w:rsidR="00914191" w:rsidRPr="00A72238" w:rsidRDefault="00914191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Zgoda rodzica dziecka oznacza zgodę co najmniej jednego z rodziców dziecka.      Jednak w przypadku braku porozumienia między rodzicami dziecka należy poinformować rodziców o konieczności rozstrzygnięcia sprawy przez sąd rodzinny.</w:t>
      </w:r>
    </w:p>
    <w:p w:rsidR="00914191" w:rsidRPr="00A72238" w:rsidRDefault="00914191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</w:r>
    </w:p>
    <w:p w:rsidR="00914191" w:rsidRPr="00A72238" w:rsidRDefault="0059377F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6.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Osoba odpowiedzialna za Internet to wyznaczony przez kierownictwo placówki członek personelu, sprawujący nadzór nad korzystaniem z Internetu przez dzieci na terenie placówki oraz nad bezpieczeństwem dzieci w Internecie.</w:t>
      </w:r>
    </w:p>
    <w:p w:rsidR="00914191" w:rsidRPr="00A72238" w:rsidRDefault="00914191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7. Osoba odpowiedzialna za Politykę ochrony dzieci przed krzywdzeniem               to wyznaczony przez kierownictwo placówki członek personelu sprawujący nadzór nad realizacją Polityki ochrony dzieci przed krzywdzeniem w placówce. </w:t>
      </w:r>
    </w:p>
    <w:p w:rsidR="00914191" w:rsidRPr="00A72238" w:rsidRDefault="00914191" w:rsidP="00914191">
      <w:pPr>
        <w:widowControl w:val="0"/>
        <w:suppressAutoHyphens/>
        <w:spacing w:before="240"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8. Dane osobowe dziecka to wszelkie informacje umożliwiające identyfikację dziecka.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Rozpoznawanie i reagowanie na czynniki ryzyka krzywdzenia dzieci</w:t>
      </w:r>
    </w:p>
    <w:p w:rsidR="00914191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§2.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Personel placówki posiada wiedzę i w ramach wykonywa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nych obowiązków zwraca uwagę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na czynniki ryzyka krzywdzenia dzieci.</w:t>
      </w:r>
    </w:p>
    <w:p w:rsidR="00914191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2. W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przypadku zidentyfikowania czynników ryzyka członkowie personelu placówki podejmują rozmowę z rodzicami, przekazując informacje na temat dostępnej oferty wsparcia i motywując ich do szukania dla siebie pomocy.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Personel monitoruje sytuację i dobrostan dziecka.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C73D4F" w:rsidRPr="00A72238" w:rsidRDefault="00C73D4F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</w:p>
    <w:p w:rsidR="00C73D4F" w:rsidRPr="00A72238" w:rsidRDefault="00C73D4F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Zasady rekrutacji personelu (pracowników/współpracowników/wolontariuszy/stażystów/praktykantów)</w:t>
      </w:r>
    </w:p>
    <w:p w:rsidR="00B04214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§3.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Rekrutacja członków personelu placówki odbywa się zgodnie z zasadami bezpiecznej rekrutacji personelu. Zasady stanowią Załącznik [nr 1] do niniejszej Polityki.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Zasady bezpiecznych relacji pomiędzy personelem (pracownikami/współpracownikami/wolontariuszami/stażystami/praktykantami) placówki a dziećmi</w:t>
      </w:r>
    </w:p>
    <w:p w:rsidR="00914191" w:rsidRPr="00A72238" w:rsidRDefault="00B04214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§4.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Personel zna i stosuje zasady bezpiecznych relacji personel–dziecko ustalone        w placówce. Zasady stanowią Załącznik [nr 2] do niniejszej Polityki.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Procedury interwencji w przypadku podejrzenia krzywdzenia dziecka</w:t>
      </w:r>
    </w:p>
    <w:p w:rsidR="00914191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§5.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W przypadku powzięcia przez członka personelu placówki podejrzenia,                   że dziecko jest krzywdzone, ma on obowiązek sporządzenia notatki służbowej         </w:t>
      </w:r>
      <w:r w:rsidR="0059377F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i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przek</w:t>
      </w:r>
      <w:r w:rsidR="0059377F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azania </w:t>
      </w:r>
      <w:r w:rsidR="0026408A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uzyskanej informacji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wychowawcy</w:t>
      </w:r>
      <w:r w:rsidR="0026408A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, pedagogowi, psychologowi lub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kierownictwu placówki.</w:t>
      </w:r>
    </w:p>
    <w:p w:rsidR="00914191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§6.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Pracownik szkoły, który poweźmie informacje o rzekomym krzywdzeniu dziecka, zgłasza sprawę Dyrektorowi placówki.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Pedagog/psycholog/dyrektor pr</w:t>
      </w:r>
      <w:r w:rsidR="00B04214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zeprowadza rozmowę z rodzicami/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opiekunami dziecka, którego krzywdzenie podejrzewa, oraz informuje ich o podejrzeniu.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3. Pedagog/psycholog/ wychowawca sporządza opis sytuacji szkolnej i rodzinnej dziecka na podstawie rozmów z dzieckiem, nauczycielami, wychowawcą                 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i rodzicami, oraz plan pomocy dziecku.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 Plan pomocy dziecku zawiera wskazania dotyczące: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a. podjęcia przez placówkę działań w celu zapewnienia dziecku bezpieczeństwa, w tym zgłoszenie podejrzenia krzywdzenia do odpowiedniej placówki;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b. wsparcia, jakie placówka zaoferuje dziecku;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c. skierowania dziecka do specjalistycznej placówki pomocy dziecku, jeżeli istnieje taka potrzeba.</w:t>
      </w:r>
    </w:p>
    <w:p w:rsidR="00914191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§7.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W przypadkach bardziej skomplikowanych (dotyczących wykorzystywania seksualnego oraz znęcania się fizycznego i psychicznego</w:t>
      </w:r>
      <w:r w:rsidR="007B759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o dużym nasileniu) dyrektorowi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placówki powołuje zespół interwencyjny, w skład którego wchodzą: pedagog/psycholog,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wychowawca dziecka, dyrekcja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placówki, inni członkowie personelu mający wiedzę o krzywdzeniu dziecka lub o dziecku (dalej określani jako: zespół interwencyjny).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Zespół interwencyjny sporządza plan pomocy dziecku, na podstawie opisu sporządzonego przez pedagoga/psychologa oraz innych, uzyskanych przez członków zespołu, informacji.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:rsidR="00914191" w:rsidRPr="00A72238" w:rsidRDefault="00B04214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§8.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Plan pomocy dziecku jest przedstawiany przez zespół interwencyjny opiekunom z zaleceniem współpracy przy jego realizacji.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Zespół interwencyjny informuj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e opiekunów o obowiązku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zgłoszenia 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przez placówkę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podejrzenia krzywdzenia dziecka do odpowiedniej insty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tucji (prokuratura/policja lub Sąd rodzinny, O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środek pomocy społecznej bądź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przewodniczący zespołu interdyscyplinarnego – procedura „Niebieskie</w:t>
      </w:r>
      <w:r w:rsidR="007B759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j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Karty” – w zależności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od zdiagnozowanego typu krzywdzenia i skorelowanej z nim interwencji).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Po poinformowaniu opiekunów przez zespół interwencyjny – zgodnie                    z punkt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em poprzedzającym – dyrekcja placówki składa zawiadomienie                       o podejrzeniu przestępstwa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do prokuratury/policji lub wniosek o wgląd                     w 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sytuację rodziny do Sądu rejonowego, W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yd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ziału rodzinnego i nieletnich, O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środka pomocy społecznej lub przesyła formularz „Niebieska Karta – A”              do przewodniczącego zespołu interdyscyplinarnego.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Dalszy tok postępowania leży w kompetencjach instytucji wskazanych                  w punkcie poprzedzającym.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5. W przypadku gdy podejrzenie krzywdzenia zgłosili opiekunowie dziecka,            a podejrzenie to nie zostało potwierdzone, należy o tym fakcie poinformować opiekunów dziecka na piśmie.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§9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Z przebiegu interwencji sporządza się kartę interwencji, której wzór stanowi Załącznik [nr 5] do niniejszej Polityki. Kartę załącza się do akt osobowych dziecka.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Cały personel placówki i inne osoby, które w związku z wykonywaniem obowiązków służbowych podjęły informację o krzywdzeniu dziecka                       lub informacje z tym związane, są zobowiązane do zachowania tych informacji    w tajemnicy, wyłączając informacje przekazywane uprawnionym instytucjom      w ramach działań interwencyjnych.</w:t>
      </w:r>
    </w:p>
    <w:p w:rsidR="00C73D4F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 xml:space="preserve">Zasady ochrony danych osobowych oraz wizerunku dzieci w placówce 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§10.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Placówka zapewnia najwyższe standardy ochrony danych osobowych dzieci zgodnie z obowiązującymi przepisami prawa.</w:t>
      </w:r>
    </w:p>
    <w:p w:rsidR="0026408A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Placówka, uznając prawo dziecka do prywatności i ochrony dóbr osobistych,</w:t>
      </w:r>
      <w:r w:rsidR="0026408A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="0059377F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 xml:space="preserve">zapewnia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ochronę wizerunku dziecka.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Wytyczne dotyczące zasad publikacji wizerunku dziecka stanowią Załącznik [nr 3] do niniejszej Polityki.</w:t>
      </w:r>
    </w:p>
    <w:p w:rsidR="0059377F" w:rsidRPr="00A72238" w:rsidRDefault="00B1518D" w:rsidP="0059377F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§11.</w:t>
      </w:r>
      <w:r w:rsidR="00914191"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>1. Personelowi placówki nie wolno umożliwiać przedstawicielom mediów utrwalania wizerunku dziecka (filmowanie, fotografowanie, nagrywanie głosu dziecka) na terenie placówki bez pisemnej zgody rodzic</w:t>
      </w:r>
      <w:r w:rsidR="0059377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a lub opiekuna prawnego dziecka </w:t>
      </w:r>
      <w:r w:rsidR="0059377F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(zgodę podpisuje rodzic/opiekun dziecka przy przyjęciu ucznia do szkoły).</w:t>
      </w:r>
    </w:p>
    <w:p w:rsidR="0059377F" w:rsidRPr="00A72238" w:rsidRDefault="0059377F" w:rsidP="0059377F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2F5A45" w:rsidRPr="00A72238" w:rsidRDefault="002F5A45" w:rsidP="002F5A45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2F5A45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2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.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§12.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Upublicznienie przez personel placówki wizerunku dziecka utrwalonego             w jakiejkolwiek formie (fotografia, nagranie audio-wideo) wymaga pisemnej zgody rodzic</w:t>
      </w:r>
      <w:r w:rsidR="00CF70B3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a lub opiekuna prawnego dziecka (zgodę podpisuje rodzic/opiekun dziecka przy przyjęciu ucznia do szkoły).</w:t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914191" w:rsidRPr="00A72238" w:rsidRDefault="00914191" w:rsidP="00914191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 xml:space="preserve">Zasady bezpiecznego korzystania z Internetu i mediów elektronicznych </w:t>
      </w:r>
    </w:p>
    <w:p w:rsidR="00B1518D" w:rsidRPr="00A72238" w:rsidRDefault="00B1518D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B1518D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§13.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Placówka, zapewniając dzieciom dostęp do Internetu, jest zobowiązana podejmować działania zabezpieczające dzieci przed dostępem do treści, k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tóre mogą stanowić zagrożenie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dla ich prawidłowego rozwoju; w szczególności należy zainstalować i aktualizować oprogramowanie zabezpieczające. Zasady bezpiecznego korzystania z Internetu i mediów elektronicznych stanowią Załącznik [nr 4] do niniejszej Polityki.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2. Na terenie placówki dostęp dziecka do Internetu możliwy jes</w:t>
      </w:r>
      <w:r w:rsidR="00B1518D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t pod nadzorem nauczyciela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na zajęciach komputerowych lub innych zajęciach prowadzonych przez nauczyciela.</w:t>
      </w:r>
    </w:p>
    <w:p w:rsidR="00914191" w:rsidRPr="00A72238" w:rsidRDefault="00B1518D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3.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 przypadku dostępu realizowanego pod nadzorem nauczyciela,                          ma on obowiązek informowania dzieci o zasadach bezpiecznego korzystania           z Internetu. Personel placówki czuwa także nad bezpieczeństwem korzystania        z Internetu przez dzieci podczas lekcji.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W miarę możliwości osoba odpowiedzialna za Internet przeprowadza z dziećmi cykliczne szkolenia dotyczące bezpiecznego korzystania z Internetu.</w:t>
      </w:r>
    </w:p>
    <w:p w:rsidR="00914191" w:rsidRPr="00A72238" w:rsidRDefault="00914191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5. Placówka zapewnia stały dostęp do materiałów edukacyjnych, dotyczących bezpiecznego korzystania z Internetu przy komputerach, z których możliwy jest dostęp swobodny. </w:t>
      </w:r>
    </w:p>
    <w:p w:rsidR="00914191" w:rsidRPr="00A72238" w:rsidRDefault="00B1518D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§14.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Osoba odpowiedzialna za Internet zapewnia, aby sieć internetowa placówki była zabezpieczona przed niebezpiecznymi treściami, instalując i aktualizując odpowiednie, nowoczesne oprogramowanie.</w:t>
      </w:r>
    </w:p>
    <w:p w:rsidR="00914191" w:rsidRPr="00A72238" w:rsidRDefault="00B1518D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2.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Wymienione w ust. 1. oprogramowanie jest aktualizowane przez wyznaczonego członka personelu w miarę potrze</w:t>
      </w:r>
      <w:r w:rsidR="00CF70B3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b.</w:t>
      </w:r>
    </w:p>
    <w:p w:rsidR="00B1518D" w:rsidRPr="00A72238" w:rsidRDefault="00B1518D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Monitoring</w:t>
      </w:r>
    </w:p>
    <w:p w:rsidR="00B1518D" w:rsidRPr="00A72238" w:rsidRDefault="00B1518D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B1518D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§15.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Osobą odpowiedzialną za Politykę ochrony dzieci w placówce jest Dyrektor Grzegorz Maćkowiak.</w:t>
      </w:r>
    </w:p>
    <w:p w:rsidR="00914191" w:rsidRPr="00A72238" w:rsidRDefault="00914191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Osoba, o której mowa w punkcie poprzedzającym, jest odpowiedzialna               za monitorowanie realizacji Polityki, za reagowanie na sygnały naruszenia Polityki oraz za proponowanie zmian w Polityce.</w:t>
      </w:r>
    </w:p>
    <w:p w:rsidR="00914191" w:rsidRPr="00A72238" w:rsidRDefault="00914191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3. Osoba, o której mowa w pkt. 1 niniejszego paragrafu, przeprowadza wśród personelu placówki, raz na 12 miesięcy, ankietę monitorującą poziom realizacji Polityki. Wzó</w:t>
      </w:r>
      <w:r w:rsidR="00EE18C5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r ankiety stanowi Załącznik [nr6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] do niniejszej Polityki.</w:t>
      </w:r>
    </w:p>
    <w:p w:rsidR="00914191" w:rsidRPr="00A72238" w:rsidRDefault="00914191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W ankiecie członkowie personelu placówki mogą proponować zmiany Polityki                    oraz wskazywać naruszenia Polityki w placówce.</w:t>
      </w:r>
    </w:p>
    <w:p w:rsidR="00914191" w:rsidRPr="00A72238" w:rsidRDefault="00914191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5. Osoba, o której mowa w pkt. 1 niniejszego paragrafu, dokonuje opracowania wypełnionych przez personel placówki ankiet. Sporządza na tej podstawie raport z monitoringu, który przedstawia personelowi szkoły.</w:t>
      </w:r>
    </w:p>
    <w:p w:rsidR="00914191" w:rsidRPr="00A72238" w:rsidRDefault="00914191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6. Dyrektor po sporządzeniu raportu wprowadza do Polityki ewentualne zmiany  i ogłasza personelowi placówki nowe brzmienie Polityki.</w:t>
      </w:r>
    </w:p>
    <w:p w:rsidR="00914191" w:rsidRPr="00A72238" w:rsidRDefault="00914191" w:rsidP="00914191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B1518D" w:rsidRPr="00A72238" w:rsidRDefault="00B1518D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</w:p>
    <w:p w:rsidR="00B1518D" w:rsidRPr="00A72238" w:rsidRDefault="00B1518D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</w:p>
    <w:p w:rsidR="00914191" w:rsidRPr="00A72238" w:rsidRDefault="00914191" w:rsidP="00914191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Przepisy końcowe</w:t>
      </w:r>
    </w:p>
    <w:p w:rsidR="00B1518D" w:rsidRPr="00A72238" w:rsidRDefault="00B1518D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914191" w:rsidRPr="00A72238" w:rsidRDefault="00B1518D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§16.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Polityka wchodzi w życie z dniem jej ogłoszenia.</w:t>
      </w:r>
    </w:p>
    <w:p w:rsidR="00914191" w:rsidRPr="00A72238" w:rsidRDefault="0059377F" w:rsidP="00914191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2. </w:t>
      </w:r>
      <w:r w:rsidR="00914191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Ogłoszenie następuje w sposób dostępny dla personelu placówki,                               w szczególności poprzez wywieszenie w miejscu ogłoszeń dla personelu (pokój nauc</w:t>
      </w:r>
      <w:r w:rsidR="003E5C32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zycielski) oraz umieszczenie</w:t>
      </w:r>
      <w:r w:rsidR="00685885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na stronie internetowej szkoły i</w:t>
      </w:r>
      <w:r w:rsidR="003E5C32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na domenie lub przesłanie drogą elektroniczną (poczta służbowa).</w:t>
      </w:r>
    </w:p>
    <w:p w:rsidR="00900959" w:rsidRPr="00A72238" w:rsidRDefault="00914191" w:rsidP="00914191">
      <w:pPr>
        <w:rPr>
          <w:rFonts w:ascii="Times New Roman" w:hAnsi="Times New Roman" w:cs="Times New Roman"/>
          <w:sz w:val="28"/>
          <w:szCs w:val="28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1810D6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3E5C32" w:rsidRDefault="003E5C32" w:rsidP="00914191">
      <w:pPr>
        <w:rPr>
          <w:rFonts w:ascii="Times New Roman" w:hAnsi="Times New Roman" w:cs="Times New Roman"/>
          <w:sz w:val="28"/>
          <w:szCs w:val="28"/>
        </w:rPr>
      </w:pPr>
    </w:p>
    <w:p w:rsidR="003E5C32" w:rsidRDefault="003E5C32" w:rsidP="00914191">
      <w:pPr>
        <w:rPr>
          <w:rFonts w:ascii="Times New Roman" w:hAnsi="Times New Roman" w:cs="Times New Roman"/>
          <w:sz w:val="28"/>
          <w:szCs w:val="28"/>
        </w:rPr>
      </w:pPr>
    </w:p>
    <w:p w:rsidR="003E5C32" w:rsidRDefault="003E5C32" w:rsidP="00914191">
      <w:pPr>
        <w:rPr>
          <w:rFonts w:ascii="Times New Roman" w:hAnsi="Times New Roman" w:cs="Times New Roman"/>
          <w:sz w:val="28"/>
          <w:szCs w:val="28"/>
        </w:rPr>
      </w:pPr>
    </w:p>
    <w:p w:rsidR="003E5C32" w:rsidRPr="00A72238" w:rsidRDefault="003E5C32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  <w:r w:rsidRPr="00A72238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18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38">
        <w:rPr>
          <w:rFonts w:ascii="Times New Roman" w:hAnsi="Times New Roman" w:cs="Times New Roman"/>
          <w:b/>
          <w:sz w:val="28"/>
          <w:szCs w:val="28"/>
        </w:rPr>
        <w:t>Zasady bezpiecznej rekrutacji personelu</w:t>
      </w:r>
    </w:p>
    <w:p w:rsidR="001810D6" w:rsidRPr="00A72238" w:rsidRDefault="001810D6" w:rsidP="0018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Poznaj dane kandydata/kandydatki, które pozwolą Ci jak najlepiej poznać jego/jej kwalifikacje, w tym stosunek do wartości podzielanych przez placówkę, takich jak ochrona praw dzieci i szacunek do ich godności. Placówka musi zadbać, aby osoby przez nią zatrudnione      (w tym osoby pracujące na podstawie umowy zlecenie, stażyści, praktykanci oraz wolontariusze) posiadały odpowiednie kwalifikacje do pracy z dziećmi oraz były dla nich bezpieczne. Aby sprawdzić powyższe, w tym stosunek osoby zatrudniane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j do dzieci                                       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i podzielania wartości związanych z szacunkiem wobec nich oraz przestrzegania ich praw, placówka może żądać danych (w tym dokumentów) dotyczących: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a. wykształcenia,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b. kwalifikacji zawodowych,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c. przebiegu dotychczasowego zatrudnienia kandydata/kandydatki.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W każdym przypadku placówka musi posiadać dane pozwalające zidentyfikować osobę przez nią zatrudnioną, niezależnie od podstawy zatrudnienia. Placówka powinna zatem znać: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a. imię (imiona) i nazwisko,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b. datę urodzenia,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c. dane kontaktowe osoby zatrudnianej.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2. Poproś kandydata/kandydatkę o referencje z poprzednich miejsc zatrudnienia.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Placówka może prosić kandydata/kandydatkę o przedstawienie referencji                 od poprzedniego pracodawcy lub o podanie kontaktu do osoby, która takie referencje może wystawić. Podstawą dostarczenia referencji lub kontaktu               do byłych pracodawców jest zgoda kandydata/kandydatki. Niepodanie takich danych w świetle obowiązujących przepisów nie powinno rodzić dla tej osoby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negatywnych konsekwencji w postaci np. odmowy zatrudnienia wyłącznie              w oparciu o tę podstawę. Placówka nie może samodzielnie prowadzić tzw. screeningu osób ubiegających się o pracę, gdyż ograniczają ją w tym zakresie przepisy ogólnego rozporządzenia o ochronie danych osobowych oraz Kodeksu pracy.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3. Pobierz dane osobowe kandydata/kandydatki, w tym dane potrzebne                   do sprawdzenia jego/jej danych w Rejestrze Sprawców Przestępstw na Tle Seksualnym. Przed dopuszczeniem osoby zatrudnianej do wykonywania obowiązków związanych z opieką nad małoletnimi placówka jest zobowiązana sprawdzić osobę zatrudnianą w Rejestrze Sprawców Przestępstw                                 na Tle Seksualnym – rejestr z dostępem ograniczonym oraz Rejestr osób                   w stosunku do których Państwowa Komisja do spraw przeciwdziałania wykorzystaniu seksualnemu małoletnich poniżej lat 15 wydała postanowienie         o wpisie w Rejestrze. Rejestr dostępny jest na stronie: rps.ms.gov.pl. By móc uzyskać informacje z rejestru z dostępem ograniczonym, konieczne jest uprzednie założenie profilu placówki. Aby sprawdzić osobę w Rejestrze organizacja potrzebuje następujących danych kandydata/kandydatki: 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a. imię i nazwisko,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b. data urodzenia,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c. pesel,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d. nazwisko rodowe, 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e. imię ojca,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f. imię matki.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Wydruk z Rejestru należy przechowywać w aktach osobowych pracownika lub analogicznej dokumentacji dotyczącej wolontariusza/osoby zatrudnionej                  w oparciu o umowę cywilnoprawną.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4. Pobierz od kandydata/kandydatki informację z Krajowego Rejestru Karnego       o niekaralności w zakresie przestępstw określonych w rozdziale XIX i XXV Kodeksu karnego, w art. 189a i art. 207 Kodeksu karnego oraz w ustawie z dnia 29 lipca 2005 r. o przeciwdziałaniu narkomanii    (Dz. U. z 2023 r. poz. 172         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oraz z 2022 r. poz. 2600), lub za odpowiadające tym przestępstwom czyny zabronione określone w przepisach prawa obcego.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5.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wolontariackiej</w:t>
      </w:r>
      <w:proofErr w:type="spellEnd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związanej           z kontaktami z dziećmi, bądź informację z rejestru karnego, jeżeli prawo tego państwa nie przewiduje wydawania informacji dla w/w celów. 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6. Pobierz od kandydata/kandydatki oświadczenie o państwie/ach zamieszkiwania w ciągu ostatnich 20 lat, innych niż Rzeczypospolita Polska             i państwo obywatelstwa, złożone pod rygorem odpowiedzialności karnej.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7. Jeżeli prawo państwa, z którego ma być przedłożona informacja o niekaralności                  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                                                       o przeciwdziałaniu narkomanii oraz nie wydano wobec niej innego orzeczenia,    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          nad nimi.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9. Gdy pozwalają na to przepisy prawa, placówka jest zobowiązana do domagania się od osoby zatrudnianej zaświadczenia z Krajowego Rejestru Karnego. Zaświadczenia z KRK można domagać się wyłącznie w przypadkach,                  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gdy przepisy prawa wprost wskazują, że pracowników w zawodach lub na danych stanowiskach obowiązuje wymóg niekaralności. Wymóg niekaralności obowiązuje m.in. nauczycieli, w tym nauczycieli oraz opiekunów zatrudnionych        w placówkach publicznych oraz niepublicznych oraz kierownika i wychowawcę wypoczynku dzieci.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10. W przypadku niemożliwości przedstawienia zaświadczenia poproś kandydata/kandydatkę o złożenie oświadczenia o niekaralności oraz o braku toczących się wobec niego/niej postępowań przygotowawczych, sądowych                i dyscyplinarnych za przestępstwa i inne czyny popełnione przeciwko dzieciom. Odmowa złożenia takiego oświadczenia nie może rodzić                                                 dla kandydata/kandydatki żadnych negatywnych konsekwencji, w tym być wyłączną podstawą odmowy zatrudnienia. Poniżej formularz takiego oświadczenia.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C73D4F" w:rsidRDefault="00C73D4F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3E5C32" w:rsidRPr="00A72238" w:rsidRDefault="003E5C32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C73D4F" w:rsidRPr="00A72238" w:rsidRDefault="00C73D4F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OŚWIADCZENIE O NIEKARALNOŚCI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.........................................................................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miejsce i data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Ja, ...................................................................................................................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nr PESEL ....................................................../nr paszportu ....................................................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Oświadczam, że w państwie ……………………. nie jest prowadzony rejestr karny/ nie wydaje się informacji z rejestru karnego.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Oświadczam, że nie byłam/em prawomocnie skazana/y w państwie .................... za czyny zabronione odpowiadające przestępstwom określonym w rozdziale XIX i XXV Kodeksu karnego, w art. 189a i art. 207 Kodeksu karnego oraz w ustawie z dnia 29 lipca 2005 r.               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Jestem świadomy/a odpowiedzialności karnej za złożenie fałszywego oświadczenia.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..........................................................................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Podpis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OŚWIADCZENIE O KRAJACH ZAMIESZKANIA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Oświadczam, że w okresie ostatnich 20 lat zamieszkałem/</w:t>
      </w:r>
      <w:proofErr w:type="spellStart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am</w:t>
      </w:r>
      <w:proofErr w:type="spellEnd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w następujących państwach, innych niż Rzeczypospolita Polska i państwo obywatelstwa: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1. …………………………………………………………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…………………………………………………………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Oraz jednocześnie przedkładam informację z rejestrów karnych tych państw uzyskiwaną          do celów działalności zawodowej lub </w:t>
      </w:r>
      <w:proofErr w:type="spellStart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wolontariackiej</w:t>
      </w:r>
      <w:proofErr w:type="spellEnd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związanej z kontaktami z dziećmi/ informację z rejestrów karnych.</w:t>
      </w:r>
    </w:p>
    <w:p w:rsidR="001810D6" w:rsidRPr="00A72238" w:rsidRDefault="001810D6" w:rsidP="001810D6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Jestem świadomy/a odpowiedzialności karnej za złożenie fałszywego oświadczenia.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...............................................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ab/>
        <w:t>Jarocin, dnia................r.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Podpis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1810D6" w:rsidRPr="00A72238" w:rsidRDefault="001810D6" w:rsidP="001810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9C547C" w:rsidRPr="00A72238" w:rsidRDefault="009C547C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Pr="00A72238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Pr="00A72238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Pr="00A72238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Pr="00A72238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Pr="00A72238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Pr="00A72238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Pr="00A72238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C73D4F" w:rsidRDefault="00C73D4F" w:rsidP="00914191">
      <w:pPr>
        <w:rPr>
          <w:rFonts w:ascii="Times New Roman" w:hAnsi="Times New Roman" w:cs="Times New Roman"/>
          <w:sz w:val="28"/>
          <w:szCs w:val="28"/>
        </w:rPr>
      </w:pPr>
    </w:p>
    <w:p w:rsidR="003E5C32" w:rsidRPr="00A72238" w:rsidRDefault="003E5C32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  <w:r w:rsidRPr="00A72238">
        <w:rPr>
          <w:rFonts w:ascii="Times New Roman" w:hAnsi="Times New Roman" w:cs="Times New Roman"/>
          <w:sz w:val="28"/>
          <w:szCs w:val="28"/>
        </w:rPr>
        <w:lastRenderedPageBreak/>
        <w:t>Załącznik nr 2</w:t>
      </w:r>
    </w:p>
    <w:p w:rsidR="003E5C32" w:rsidRDefault="003E5C32" w:rsidP="0018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D6" w:rsidRPr="00A72238" w:rsidRDefault="001810D6" w:rsidP="0018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38">
        <w:rPr>
          <w:rFonts w:ascii="Times New Roman" w:hAnsi="Times New Roman" w:cs="Times New Roman"/>
          <w:b/>
          <w:sz w:val="28"/>
          <w:szCs w:val="28"/>
        </w:rPr>
        <w:t>Zasady bezpiecznych relacji personelu Zespołu Szkół Specjalnych                w Jarocinie z dziećmi.</w:t>
      </w:r>
    </w:p>
    <w:p w:rsidR="001810D6" w:rsidRPr="00A72238" w:rsidRDefault="001810D6" w:rsidP="0018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                          i wolontariuszy. Znajomość i zaakceptowanie zasad są potwierdzone podpisaniem oświadczenia.</w:t>
      </w:r>
    </w:p>
    <w:p w:rsidR="003E5C32" w:rsidRDefault="003E5C32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</w:pP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  <w:t xml:space="preserve">Relacje personelu z dziećmi.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Jesteś zobowiązany/a do utrzymywania profesjonalnej relacji z dziećmi                      i każdorazowego rozważenia, czy Twoja reakcja, komunikat bądź działanie wobec dziecka są adekwatnie do sytuacji, bezpieczne, uzasadnione i sprawiedliwe wobec innych dzieci. Działaj w sposób otwarty i przejrzysty dla innych,                aby zminimalizować ryzyko błędnej interpretacji Twojego zachowania.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  <w:t>Komunikacja z dziećmi: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W komunikacji z dziećmi zachowuj cierpliwość i szacunek.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Słuchaj uważnie dzieci i udzielaj im odpowiedzi adekwatnych do ich wieku         i danej sytuacji.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Nie wolno Ci zawstydzać, upokarzać, lekceważyć i obrażać dziecka. Nie wolno Ci krzyczeć na dziecko w sytuacji innej niż wynikająca z bezpieczeństwa dziecka lub innych dzieci.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4. Nie wolno Ci ujawniać informacji wrażliwych dotyczących dziecka wobec osób nieuprawnionych, w tym wobec innych dzieci. Obejmuje to wizerun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ek dziecka, informacje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o jego/jej sytuacji rodzinnej, ekonomicznej, medycznej, opiekuńczej i prawnej.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5. Podejmując decyzje dotyczące dziecka, poinformuj je o tym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i staraj się brać pod uwagę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jego oczekiwania.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6. Szanuj prawo dziecka do prywatności. Jeśli konieczne jest odstąpienie                od zasady poufności, aby chronić dziecko, wyjaśnij mu to najszybciej jak                 to możliwe.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7. Jeśli pojawi się konieczność porozma</w:t>
      </w:r>
      <w:r w:rsidR="00BD3D47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wiania z dzieckiem na osobności i jest taka możliwość,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zostaw uchylone drzwi do pomieszczenia i zadbaj, aby być 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          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w zasięgu wzroku innych. Możesz też poprosić drugiego pracownika o obecność podczas takiej rozmowy. </w:t>
      </w:r>
      <w:r w:rsidR="00BD3D47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Wszelkie rozmowy z pedagogiem lub psychologiem</w:t>
      </w:r>
      <w:r w:rsidR="00B53AC5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mogą odbywać się na osobności z zagwarantowaniem dziecku poczucia intymności i bezpieczeństwa.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9. Zapewnij dzieci, że jeśli czują się niekomfortowo w jakiejś sytuacji, wobec konkretnego zachowania czy słów, mogą o tym powiedzieć Tobie lub wskazanej osobie  i mogą oczekiwać odpowiedniej reakcji i/lub pomocy.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  <w:t>Działania z dziećmi.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Doceniaj i szanuj wkład dzieci w podejmowane działania, aktywnie je angażuj i traktuj równo bez względu na ich płeć, orientację seksualną, sprawność/niepełnosprawność, status społeczny, etniczny, kulturowy, religijny       i światopogląd.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Unikaj faworyzowania dzieci.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5. Nie wolno Ci proponować dzieciom alkoholu, wyrobów tytoniowych                 ani nielegalnych substancji, jak również używać ich w obecności dzieci.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6. Nie wolno Ci przyjmować pieniędzy ani prezentów od dziecka,                               ani rodziców/opiekunów dziecka. Nie wolno Ci wchodzić w relacje jakiejkolwiek zależności wobec dziecka lub rodziców/opiekunów dziecka. Nie wolno                    Ci zachowywać się w sposób mogący sugerować innym istnienie takiej zależności i prowadzący do oskarżeń o nierówne traktowanie bądź czerpanie korzyści majątkowych i innych. Nie dotyczy to okazjonalnych podarków związanych           ze świętami w roku szkolnym, np. kwiatów, prezentów składkowych                      czy drobnych upominków.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7. Wszystkie ryzykowne sytuacje, które obejmują zauroczenie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dzieckiem przez pracownika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lub pracownikiem przez dziecko, muszą być raportowane dyrekcji. Jeśli jesteś ich świadkiem reaguj stanowczo, ale z wyczuciem, aby zachować godność osób zainteresowanych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  <w:t>Kontakt fizyczny z dziećmi.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Każde </w:t>
      </w:r>
      <w:proofErr w:type="spellStart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przemocowe</w:t>
      </w:r>
      <w:proofErr w:type="spellEnd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działanie wobec dziecka jest niedopuszczalne. Istnieją jednak sytuacje, w których fizyczny kontakt z dzieckiem może być stosowny i spełnia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zasady bezpiecznego kontaktu: jest odpowiedzią na potrzeby dziecka w danym momencie, uwzględnia wiek dziecka, etap rozwojowy,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niepełnosprawność,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                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Nie wolno Ci bić, szturchać, popychać ani w jakikolwiek sposób naruszać integralności fizycznej dziecka.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2. Nigdy nie dotykaj dziecka w sposób, który może być uznany za nieprzyzwoity                      lub niestosowny.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Zawsze bądź przygotowany na wyjaśnienie swoich działań.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Nie angażuj się w takie aktywności jak łaskotanie, udawa</w:t>
      </w:r>
      <w:r w:rsidR="00B53AC5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ne walki z dziećmi czy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zabawy fizyczne</w:t>
      </w:r>
      <w:r w:rsidR="00B53AC5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, chyba że jest to uzasadnione specyfiką zajęć, czy prowadzeniem konkretnej terapii, która wymaga bezpośredniego kontaktu 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             </w:t>
      </w:r>
      <w:r w:rsidR="00B53AC5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z dzieckiem.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               W takich sytuacjach powinieneś reagować z wyczuciem, jednak stanowczo               i pomóc dziecku zrozumieć znaczenie osobistych granic.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6. Kontakt fizyczny z dzieckiem nigdy nie może być niejawny bądź ukrywany, wiązać się z jakąkolwiek gratyfikacją ani wynikać z relacji władzy. Jeśli będz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iesz świadkiem jakiegokolwiek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z wyżej opisanych </w:t>
      </w:r>
      <w:proofErr w:type="spellStart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zachowań</w:t>
      </w:r>
      <w:proofErr w:type="spellEnd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i/lub sytuacji ze strony innych dorosłych lub dzieci, zawsze poinformuj o tym osobę odpowiedzialną i/lub postąp zgodnie z obowiązującą procedurą interwencji. </w:t>
      </w:r>
    </w:p>
    <w:p w:rsidR="009C547C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br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</w:t>
      </w:r>
      <w:r w:rsidR="00B53AC5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w miarę możliwości (jeśli zachodzi taka konieczność),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w każdej z czynności pielęgnacyjnych 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                      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i higienicznych as</w:t>
      </w:r>
      <w:r w:rsidR="00B53AC5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ystowała Ci inna osoba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z instytucji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8. Podczas dłuższych niż jednodniowe wyjazdów i wycieczek niedopuszczalne jest spanie z dzieckiem w </w:t>
      </w:r>
      <w:r w:rsidR="009C547C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jednym łóżku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  <w:t>Kontakty poza godzinami pracy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Co do zasady kontakt z dziećmi powinien odbywać się wyłącznie w godzinach pracy i dotyczyć celów edukacyjnych lub wychowawczych.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profile     w mediach społecznościowych).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Jeśli zachodzi taka konieczność, właściwą formą komunikacji z dziećmi i ich rodzicami lub opiekunami poza godzinami pracy są kanały służbowe (e-mail, telefon służbowy</w:t>
      </w:r>
      <w:r w:rsidR="00A706EC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, dziennik elektroniczny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).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Jeśli zachodzi konieczność spotkania z dziećmi poza godzinami pracy, musisz poinformować o tym dyrekcję, a rodzice/opiekunowie prawni dzieci muszą wyrazić zgodę na taki kontakt.</w:t>
      </w:r>
    </w:p>
    <w:p w:rsidR="00A706EC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Utrzymywanie relacji towarzyskich lub rodzinnych (jeśli dzieci                                  i rodzice/opiekunowie dzieci    są osobami bliskimi wobec pracownika) wymaga zachowania poufności wszystkich informacji dotyczących innych dzieci,              ich rodziców oraz opiekunów.</w:t>
      </w:r>
    </w:p>
    <w:p w:rsidR="001810D6" w:rsidRPr="00A706EC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u w:val="single"/>
          <w:lang w:eastAsia="zh-CN" w:bidi="hi-IN"/>
        </w:rPr>
        <w:lastRenderedPageBreak/>
        <w:t>Bezpieczeństwo online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Bądź świadom cyfrowych zagrożeń i ryzyka wynikającego z rejestrowania Twojej prywatnej aktywności w sieci przez aplikacje i algorytmy, ale także Twoich własnych działań w Internecie. Dotyczy to </w:t>
      </w:r>
      <w:proofErr w:type="spellStart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lajkowania</w:t>
      </w:r>
      <w:proofErr w:type="spellEnd"/>
      <w:r w:rsidR="007A196A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określonych stron, korzystania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 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Nie wolno Ci nawiązywać kontaktów z uczniami i uczennicami poprzez przyjmowanie bądź wysyłanie zaproszeń w mediach społecznościowych.</w:t>
      </w:r>
    </w:p>
    <w:p w:rsidR="001810D6" w:rsidRPr="00A72238" w:rsidRDefault="001810D6" w:rsidP="001810D6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W trakcie lekcji osobiste urządzenia elektroniczne powinny być wyłączone       lub wyciszone</w:t>
      </w:r>
      <w:r w:rsidR="00A706EC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</w:t>
      </w:r>
    </w:p>
    <w:p w:rsidR="001810D6" w:rsidRPr="00A72238" w:rsidRDefault="001810D6" w:rsidP="001810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0D6" w:rsidRPr="00A72238" w:rsidRDefault="001810D6" w:rsidP="0018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472FFB" w:rsidRDefault="00472FFB" w:rsidP="00914191">
      <w:pPr>
        <w:rPr>
          <w:rFonts w:ascii="Times New Roman" w:hAnsi="Times New Roman" w:cs="Times New Roman"/>
          <w:sz w:val="28"/>
          <w:szCs w:val="28"/>
        </w:rPr>
      </w:pPr>
    </w:p>
    <w:p w:rsidR="00472FFB" w:rsidRDefault="00472FFB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D947C0" w:rsidP="00914191">
      <w:pPr>
        <w:rPr>
          <w:rFonts w:ascii="Times New Roman" w:hAnsi="Times New Roman" w:cs="Times New Roman"/>
          <w:sz w:val="28"/>
          <w:szCs w:val="28"/>
        </w:rPr>
      </w:pPr>
      <w:r w:rsidRPr="00A72238">
        <w:rPr>
          <w:rFonts w:ascii="Times New Roman" w:hAnsi="Times New Roman" w:cs="Times New Roman"/>
          <w:sz w:val="28"/>
          <w:szCs w:val="28"/>
        </w:rPr>
        <w:lastRenderedPageBreak/>
        <w:t>Załącznik nr 3</w:t>
      </w:r>
    </w:p>
    <w:p w:rsidR="00D947C0" w:rsidRPr="00A72238" w:rsidRDefault="00D947C0" w:rsidP="00D94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38">
        <w:rPr>
          <w:rFonts w:ascii="Times New Roman" w:hAnsi="Times New Roman" w:cs="Times New Roman"/>
          <w:b/>
          <w:sz w:val="28"/>
          <w:szCs w:val="28"/>
        </w:rPr>
        <w:t>Zasady ochrony wizerunku i danych osobowych dzieci w Zespole Szkół Specjalnych w Jarocinie</w:t>
      </w:r>
    </w:p>
    <w:p w:rsidR="007A196A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  <w:t>Nasze wartości.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W naszych działaniach kierujemy się odpowiedzialnością i rozwagą wobec utrwalania, przetwarzania, używania i publikowania wizerunków dzieci.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Dzieci mają prawo zdecydować, czy ich wizerunek zostanie zarejestrowany        i w jaki sposób zostanie przez nas użyty.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4. Zgoda rodziców/opiekunów prawnych na wykorzystanie wizerunku ich dziecka jest tylko wtedy wiążąca, jeśli dzieci i rodzice/opiekunowie prawni zostali poinformowani o sposobie wykorzystania zdjęć/nagrań i ryzyku wiążącym się</w:t>
      </w:r>
      <w:r w:rsidR="002F5A45"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        z publikacją wizerunku (</w:t>
      </w:r>
      <w:r w:rsidR="00D64889"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zgoda na wykorzystanie wizerunku dziecka podpisywana przez rodzica/opiekuna przy przyjęciu ucznia do szkoły).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  <w:t>Dbamy o bezpieczeństwo wizerunków dzieci poprzez: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Pytanie o pisemną zgodę rodziców/opiekunów prawnych oraz o zgodę dzieci przed zrobieniem i publikacją zdjęcia/nagrania.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Udzielenie wyjaśnień, do czego wykorzystamy zdjęcia/nagrania i w jakim kontekście, jak będziemy przechowywać te dane i jakie potencjalne ryzyko wiąże się z publikacją zdjęć/ nagrań online.</w:t>
      </w:r>
    </w:p>
    <w:p w:rsidR="00D947C0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</w:t>
      </w:r>
      <w:r w:rsidR="00D947C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 Rezygnację z ujawniania jakichkolwiek informacji wrażliwych o dziecku dotyczących m.in. stanu zdrowia, sytuacji materialnej, sytuacji prawnej                       i powiązanych z wizerunkiem dziecka (np. w przypadku zbiórek indywidualnych organizowanych przez naszą placówkę).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="007A196A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4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 Zmniejszenie ryzyka kopiowania i niestosownego wykorzystania zdjęć/nagrań dzieci poprzez przyjęcie zasad: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• wszystkie dzieci znajdujące się na zdjęciu/nagraniu muszą być ubrane,                     a sytuacja zdjęcia/nagrania nie jest dla dziecka poniżająca, ośmieszająca ani nie ukazuje go w negatywnym kontekście,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• zdjęcia/nagrania dzieci powinny się koncentrować na czynnościach wykonywanych przez dzieci i w miarę możliwości przedstawiać dzieci w grupie, a nie pojedyncze osoby.</w:t>
      </w:r>
    </w:p>
    <w:p w:rsidR="00D947C0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5</w:t>
      </w:r>
      <w:r w:rsidR="00D947C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. Rezygnację z publikacji zdjęć dzieci, nad którymi nie sprawujemy już opieki, jeśli one lub ich rodzice/opiekunowie prawni nie wyrazili zgody na wykorzystanie zdjęć po odejściu z placówki. </w:t>
      </w:r>
    </w:p>
    <w:p w:rsidR="00D947C0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</w:t>
      </w:r>
      <w:r w:rsidR="00D947C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 Przyjęcie zasady, że wszystkie podejrzenia i problemy dotyczące niewłaściwego rozpowszechniania wizerunków dzieci należy rejestrować                  i zgłaszać dyrekcji, podobnie jak inne niepokojące sygnały dotyczące zagrożenia bezpieczeństwa dzieci.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  <w:t>Rejestrowanie wizerunków dzieci do użytku Zespołu Szkół Specjalnych                   w Jarocinie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W sytuacjach, w których nasza placówka rejestruje wizerunki dzieci do własnego użytku, deklarujemy, że:</w:t>
      </w:r>
    </w:p>
    <w:p w:rsidR="00D947C0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</w:t>
      </w:r>
      <w:r w:rsidR="00D947C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 Jeśli rejestracja wydarzenia zostanie zlecona osobie zewnętrznej (wynajętemu fotografowi lub kamerzyście) zadbamy o bezpieczeństwo dzieci poprzez: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• zobowiązanie osoby/firmy rejestrującej wydarzenie do przestrzegania niniejszych wytycznych,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• zobowiązanie osoby/firmy rejestrującej wydarzenie do noszenia identyfikatora w czasie trwania wydarzenia,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• niedopuszczenie do sytuacji, w której osoba/firma rejestrująca będzie przebywała z dziećmi bez nadzoru pracownika naszej placówki,</w:t>
      </w:r>
    </w:p>
    <w:p w:rsidR="007A196A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Jeśli wizerunek dziecka stanowi jedynie szczegół całości takiej jak zgromadzenie, krajobraz, impreza publiczna, zgoda rodziców/opiekunów prawnych dziecka        nie jest wymagana.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  <w:t xml:space="preserve">Rejestrowanie wizerunków dzieci do prywatnego użytku 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W sytuacjach, w których rodzice/opiekunowie lub widzowie szkolnych wydarzeń i uroczystości itd. rejestrują wizerunki dzieci do prywatnego użytku, informujemy na początku każdego z tych wydarzeń o tym, że: 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Wykorzystanie, przetwarzanie i publikowanie zdjęć/nagrań zawierających wizerunki dzieci i osób dorosłych wymaga udzielenia zgody przez te osoby,           w przypadku dzieci – przez ich rodziców/opiekunów prawnych.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Zdjęcia lub nagrania zawierające wizerunki dzieci nie powinny być udostępniane w mediach społecznościowych ani na serwisach otwartych, chyba że rodzice lub opiekunowie prawni tych dzieci wyrażą na to zgodę.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Przed publikacją zdjęcia/nagrania online zawsze warto sprawdzić ustawienia prywatności, aby upewnić się, kto będzie mógł uzyskać dostęp do wizerunku dziecka.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  <w:br/>
        <w:t>Rejestrowanie wizerunku dzieci przez osoby trzecie i media.</w:t>
      </w:r>
    </w:p>
    <w:p w:rsidR="00D947C0" w:rsidRPr="00A72238" w:rsidRDefault="007A196A" w:rsidP="007A196A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="007A196A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 Personelowi placówki nie wolno umożliwiać przedstawicielom mediów                 i osobom nieupoważnionym utrwalania wizerunku dziecka na terenie placówki bez pisemnej zgody rodzica/opiekuna prawnego dziecka oraz bez zgody dyrekcji.</w:t>
      </w:r>
    </w:p>
    <w:p w:rsidR="00D947C0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</w:t>
      </w:r>
      <w:r w:rsidR="00D947C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. Personel placówki nie kontaktuje przedstawicieli mediów z dziećmi, nie przekazuje mediom kontaktu do rodziców/opiekunów prawnych dzieci i nie wypowiada się w kontakcie z przedstawicielami mediów o sprawie dziecka          lub jego rodzica/opiekuna prawnego. Zakaz ten dotyczy także sytuacji,                  gdy pracownik jest przekonany, że jego wypowiedź nie jest w żaden sposób utrwalana. </w:t>
      </w:r>
    </w:p>
    <w:p w:rsidR="00D947C0" w:rsidRPr="00A72238" w:rsidRDefault="007A196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br/>
        <w:t>3</w:t>
      </w:r>
      <w:r w:rsidR="00D947C0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 W celu realizacji materiału medialnego dyrekcja może podjąć decyzję                    o udostępnieniu wybranych pomieszczeń placówki dla potrzeb nagrania. Dyrekcja podejmując taką decyzję poleca przygotowanie pomieszczenia w taki sposób, aby uniemożliwić rejestrowanie przebywających na terenie placówki dzieci.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  <w:t>Zasady w przypadku niewyrażenia zgody na rejestrowanie wizerunku dziecka.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                     nie powinien być rejestrowany.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u w:val="single"/>
          <w:lang w:eastAsia="zh-CN" w:bidi="hi-IN"/>
        </w:rPr>
        <w:t xml:space="preserve">Przechowywanie zdjęć i nagrań 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Przechowujemy materiały zawierające wizerunek dzieci w sposób zgodny                 z prawem i bezpieczny dla dzieci: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1. Nośniki analogowe zawierające zdjęcia i nagrania są przechowywane                   w zamkniętej na klucz szafce, a nośniki elektroniczne zawierające zdjęcia                  i nagrania są przechowywane w folderze chronionym z dostępem ograniczonym do osób uprawnionych przez placówkę. Nośniki będą przechowywane przez okres wymagany przepisami prawa o archiwizacji i/lub okres ustalony przez placówkę w polityce ochrony danych osobowych.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Nie przechowujemy materiałów elektronicznych zawierających wizerunki dzieci na nośnikach nieszyfrowanych ani mobilnych, takich jak telefony komórkowe i urządzenia z pamięcią przenośną (np. pendrive).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Nie wyrażamy zgody na używanie przez pracowników osobistych urządzeń rejestrujących (tj. telefony komórkowe, aparaty fotograficzne, kamery) w celu rejestrowania wizerunków dzieci.</w:t>
      </w:r>
    </w:p>
    <w:p w:rsidR="00D947C0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Jedynym sprzętem, którego używamy jako instytucja, są urządzenia rejestrujące należące do placówki.</w:t>
      </w:r>
    </w:p>
    <w:p w:rsidR="0026408A" w:rsidRPr="00A72238" w:rsidRDefault="0026408A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Załącznik nr 4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Zasady bezpiecznego  korzystania z Internetu i mediów elektronicznych                   w Zespole Szkół Specjalnych w Jarocinie.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1. Infrastruktura sieciowa placówki umożliwia dostęp do Internetu, zarówno personelowi, jak i dzieciom, w czasie zajęć i poza nimi.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2. Sieć jest monitorowana, tak, aby możliwe było zidentyfikowanie sprawców ewentualnych nadużyć.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3. Rozwiązania organizacyjne na poziomie placówki bazują na aktualnych standardach bezpieczeństwa.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4. Wyznaczona jest osoba odpowiedzialna za bezpieczeństwo sieci w placówce.                     Do obowiązków tej osoby należą: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a. Zabezpieczenie sieci internetowej placówki przed niebezpiecznymi treściami poprzez instalację i aktualizację odpowiedniego, nowoczesnego oprogramowania.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b. Aktualizowanie o</w:t>
      </w:r>
      <w:r w:rsidR="00C73D4F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programowania w miarę potrzeb.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c.</w:t>
      </w:r>
      <w:r w:rsidR="00C73D4F"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W przypadku znalezienia niebezpiecznych treści, wyznaczony pracownik stara się ustalić kto korzystał z komputera w czasie ich wprowadzenia. Informację            o dziecku, które korzystało z komputera w czasie wprowadzenia niebezpiecznych treści, wyznaczony pracownik przekazuje kierownictwu, które aranżuje dla dziecka rozmowę z psychologiem lub pedagogiem na temat bezpieczeństwa            w Internecie. Jeżeli w wyniku przeprowadzonej rozmowy psycholog/pedagog uzyska informacje, że dziecko jest krzywdzone, podejmuje działania opisane           w procedurze interwencji. </w:t>
      </w:r>
    </w:p>
    <w:p w:rsidR="007A196A" w:rsidRPr="00A72238" w:rsidRDefault="00D947C0" w:rsidP="007A196A">
      <w:pPr>
        <w:widowControl w:val="0"/>
        <w:suppressAutoHyphens/>
        <w:spacing w:after="140" w:line="240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 xml:space="preserve">5. </w:t>
      </w:r>
      <w:r w:rsidR="007A196A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Należy przestrzegać zasad bezpiecznego korzystania z </w:t>
      </w:r>
      <w:proofErr w:type="spellStart"/>
      <w:r w:rsidR="007A196A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internetu</w:t>
      </w:r>
      <w:proofErr w:type="spellEnd"/>
      <w:r w:rsidR="007A196A"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.</w:t>
      </w:r>
    </w:p>
    <w:p w:rsidR="00D947C0" w:rsidRPr="00A72238" w:rsidRDefault="00D947C0" w:rsidP="007A196A">
      <w:pPr>
        <w:widowControl w:val="0"/>
        <w:suppressAutoHyphens/>
        <w:spacing w:after="140" w:line="240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6. W przypadku dostępu realizowanego pod nadzorem pracownika placówki,       ma on obowiązek informowania dzieci o zasadach bezpiecznego korzystania           z Internetu. Pracownik placówki czuwa także nad bezpieczeństwem korzystania z Internetu przez dzieci podczas zajęć.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7. W miarę możliwości osoba odpowiedzialna za Internet przeprowadza z dziećmi cykliczne warsztaty dotyczące bezpiecznego korzystania z Internetu.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 </w:t>
      </w: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  <w:t>8. Placówka zapewnia stały dostęp do materiałów edukacyjnych, dotyczących bezpiecznego korzystania z Internetu, przy komputerach, z których możliwy       jest swobodny dostęp do sieci.</w:t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br/>
      </w:r>
    </w:p>
    <w:p w:rsidR="00D947C0" w:rsidRPr="00A72238" w:rsidRDefault="00D947C0" w:rsidP="00D947C0">
      <w:pPr>
        <w:widowControl w:val="0"/>
        <w:suppressAutoHyphens/>
        <w:spacing w:after="140" w:line="240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D947C0" w:rsidRPr="00A72238" w:rsidRDefault="00D947C0" w:rsidP="00D94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1810D6" w:rsidRPr="00A72238" w:rsidRDefault="001810D6" w:rsidP="00914191">
      <w:pPr>
        <w:rPr>
          <w:rFonts w:ascii="Times New Roman" w:hAnsi="Times New Roman" w:cs="Times New Roman"/>
          <w:sz w:val="28"/>
          <w:szCs w:val="28"/>
        </w:rPr>
      </w:pPr>
    </w:p>
    <w:p w:rsidR="00B44E43" w:rsidRPr="00A72238" w:rsidRDefault="00B44E43" w:rsidP="00914191">
      <w:pPr>
        <w:rPr>
          <w:rFonts w:ascii="Times New Roman" w:hAnsi="Times New Roman" w:cs="Times New Roman"/>
          <w:sz w:val="28"/>
          <w:szCs w:val="28"/>
        </w:rPr>
      </w:pPr>
    </w:p>
    <w:p w:rsidR="00B44E43" w:rsidRPr="00A72238" w:rsidRDefault="00B44E43" w:rsidP="00914191">
      <w:pPr>
        <w:rPr>
          <w:rFonts w:ascii="Times New Roman" w:hAnsi="Times New Roman" w:cs="Times New Roman"/>
          <w:sz w:val="28"/>
          <w:szCs w:val="28"/>
        </w:rPr>
      </w:pPr>
    </w:p>
    <w:p w:rsidR="00B44E43" w:rsidRPr="00A72238" w:rsidRDefault="00B44E43" w:rsidP="00914191">
      <w:pPr>
        <w:rPr>
          <w:rFonts w:ascii="Times New Roman" w:hAnsi="Times New Roman" w:cs="Times New Roman"/>
          <w:sz w:val="28"/>
          <w:szCs w:val="28"/>
        </w:rPr>
      </w:pPr>
    </w:p>
    <w:p w:rsidR="00B44E43" w:rsidRPr="00A72238" w:rsidRDefault="00B44E43" w:rsidP="00914191">
      <w:pPr>
        <w:rPr>
          <w:rFonts w:ascii="Times New Roman" w:hAnsi="Times New Roman" w:cs="Times New Roman"/>
          <w:sz w:val="28"/>
          <w:szCs w:val="28"/>
        </w:rPr>
      </w:pPr>
    </w:p>
    <w:p w:rsidR="00B44E43" w:rsidRPr="00A72238" w:rsidRDefault="00B44E43" w:rsidP="00914191">
      <w:pPr>
        <w:rPr>
          <w:rFonts w:ascii="Times New Roman" w:hAnsi="Times New Roman" w:cs="Times New Roman"/>
          <w:sz w:val="28"/>
          <w:szCs w:val="28"/>
        </w:rPr>
      </w:pPr>
    </w:p>
    <w:p w:rsidR="00B44E43" w:rsidRPr="00A72238" w:rsidRDefault="00B44E43" w:rsidP="00914191">
      <w:pPr>
        <w:rPr>
          <w:rFonts w:ascii="Times New Roman" w:hAnsi="Times New Roman" w:cs="Times New Roman"/>
          <w:sz w:val="28"/>
          <w:szCs w:val="28"/>
        </w:rPr>
      </w:pPr>
    </w:p>
    <w:p w:rsidR="007A196A" w:rsidRPr="00A72238" w:rsidRDefault="007A196A" w:rsidP="00914191">
      <w:pPr>
        <w:rPr>
          <w:rFonts w:ascii="Times New Roman" w:hAnsi="Times New Roman" w:cs="Times New Roman"/>
          <w:sz w:val="28"/>
          <w:szCs w:val="28"/>
        </w:rPr>
      </w:pPr>
    </w:p>
    <w:p w:rsidR="0026408A" w:rsidRDefault="0026408A" w:rsidP="00914191">
      <w:pPr>
        <w:rPr>
          <w:rFonts w:ascii="Times New Roman" w:hAnsi="Times New Roman" w:cs="Times New Roman"/>
          <w:sz w:val="28"/>
          <w:szCs w:val="28"/>
        </w:rPr>
      </w:pPr>
    </w:p>
    <w:p w:rsidR="00B44E43" w:rsidRPr="00A72238" w:rsidRDefault="00B44E43" w:rsidP="00914191">
      <w:pPr>
        <w:rPr>
          <w:rFonts w:ascii="Times New Roman" w:hAnsi="Times New Roman" w:cs="Times New Roman"/>
          <w:sz w:val="28"/>
          <w:szCs w:val="28"/>
        </w:rPr>
      </w:pPr>
      <w:r w:rsidRPr="00A72238">
        <w:rPr>
          <w:rFonts w:ascii="Times New Roman" w:hAnsi="Times New Roman" w:cs="Times New Roman"/>
          <w:sz w:val="28"/>
          <w:szCs w:val="28"/>
        </w:rPr>
        <w:lastRenderedPageBreak/>
        <w:t>Załącznik nr 5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KARTA INTERWENCJI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8"/>
        <w:gridCol w:w="1032"/>
        <w:gridCol w:w="2912"/>
      </w:tblGrid>
      <w:tr w:rsidR="00B44E43" w:rsidRPr="00A72238" w:rsidTr="00BB674C">
        <w:tc>
          <w:tcPr>
            <w:tcW w:w="517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Imię i nazwisko dziecka</w:t>
            </w:r>
          </w:p>
        </w:tc>
        <w:tc>
          <w:tcPr>
            <w:tcW w:w="5173" w:type="dxa"/>
            <w:gridSpan w:val="2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  <w:tr w:rsidR="00B44E43" w:rsidRPr="00A72238" w:rsidTr="00BB674C">
        <w:tc>
          <w:tcPr>
            <w:tcW w:w="517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Przyczyna Interwencji</w:t>
            </w:r>
          </w:p>
        </w:tc>
        <w:tc>
          <w:tcPr>
            <w:tcW w:w="5173" w:type="dxa"/>
            <w:gridSpan w:val="2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  <w:tr w:rsidR="00B44E43" w:rsidRPr="00A72238" w:rsidTr="00BB674C">
        <w:tc>
          <w:tcPr>
            <w:tcW w:w="517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Osoba zawiadamiająca o podejrzeniu krzywdzenia</w:t>
            </w:r>
          </w:p>
        </w:tc>
        <w:tc>
          <w:tcPr>
            <w:tcW w:w="5173" w:type="dxa"/>
            <w:gridSpan w:val="2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  <w:tr w:rsidR="00B44E43" w:rsidRPr="00A72238" w:rsidTr="00BB674C">
        <w:trPr>
          <w:trHeight w:val="451"/>
        </w:trPr>
        <w:tc>
          <w:tcPr>
            <w:tcW w:w="5172" w:type="dxa"/>
            <w:vMerge w:val="restart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Opis działań podjętych przez osobę odpowiedzialną za Politykę </w:t>
            </w:r>
          </w:p>
        </w:tc>
        <w:tc>
          <w:tcPr>
            <w:tcW w:w="103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Data </w:t>
            </w:r>
          </w:p>
        </w:tc>
        <w:tc>
          <w:tcPr>
            <w:tcW w:w="4141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Działanie</w:t>
            </w:r>
          </w:p>
        </w:tc>
      </w:tr>
      <w:tr w:rsidR="00B44E43" w:rsidRPr="00A72238" w:rsidTr="00BB674C">
        <w:trPr>
          <w:trHeight w:val="451"/>
        </w:trPr>
        <w:tc>
          <w:tcPr>
            <w:tcW w:w="5172" w:type="dxa"/>
            <w:vMerge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  <w:tc>
          <w:tcPr>
            <w:tcW w:w="103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  <w:tc>
          <w:tcPr>
            <w:tcW w:w="4141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  <w:tr w:rsidR="00B44E43" w:rsidRPr="00A72238" w:rsidTr="00BB674C">
        <w:trPr>
          <w:trHeight w:val="260"/>
        </w:trPr>
        <w:tc>
          <w:tcPr>
            <w:tcW w:w="5172" w:type="dxa"/>
            <w:vMerge w:val="restart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Spotkanie z rodzicami </w:t>
            </w:r>
          </w:p>
        </w:tc>
        <w:tc>
          <w:tcPr>
            <w:tcW w:w="103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Data </w:t>
            </w:r>
          </w:p>
        </w:tc>
        <w:tc>
          <w:tcPr>
            <w:tcW w:w="4141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Działanie</w:t>
            </w:r>
          </w:p>
        </w:tc>
      </w:tr>
      <w:tr w:rsidR="00B44E43" w:rsidRPr="00A72238" w:rsidTr="00BB674C">
        <w:trPr>
          <w:trHeight w:val="260"/>
        </w:trPr>
        <w:tc>
          <w:tcPr>
            <w:tcW w:w="5172" w:type="dxa"/>
            <w:vMerge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  <w:tc>
          <w:tcPr>
            <w:tcW w:w="103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  <w:tc>
          <w:tcPr>
            <w:tcW w:w="4141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  <w:tr w:rsidR="00B44E43" w:rsidRPr="00A72238" w:rsidTr="00BB674C">
        <w:tc>
          <w:tcPr>
            <w:tcW w:w="517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Forma podjętej interwencji (zakreślić właściwe)</w:t>
            </w:r>
          </w:p>
        </w:tc>
        <w:tc>
          <w:tcPr>
            <w:tcW w:w="5173" w:type="dxa"/>
            <w:gridSpan w:val="2"/>
          </w:tcPr>
          <w:p w:rsidR="007A196A" w:rsidRPr="00A72238" w:rsidRDefault="00B44E43" w:rsidP="00B44E43">
            <w:pPr>
              <w:widowControl w:val="0"/>
              <w:numPr>
                <w:ilvl w:val="0"/>
                <w:numId w:val="1"/>
              </w:numPr>
              <w:suppressAutoHyphens/>
              <w:spacing w:after="140" w:line="276" w:lineRule="auto"/>
              <w:ind w:left="436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Zawiadomienie </w:t>
            </w:r>
            <w:r w:rsidR="007A196A"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                       </w:t>
            </w:r>
          </w:p>
          <w:p w:rsidR="00B44E43" w:rsidRPr="00A72238" w:rsidRDefault="00B44E43" w:rsidP="007A196A">
            <w:pPr>
              <w:widowControl w:val="0"/>
              <w:suppressAutoHyphens/>
              <w:spacing w:after="140" w:line="276" w:lineRule="auto"/>
              <w:ind w:left="436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o podejrzeniu przestępstwa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ind w:left="436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numPr>
                <w:ilvl w:val="0"/>
                <w:numId w:val="1"/>
              </w:numPr>
              <w:suppressAutoHyphens/>
              <w:spacing w:after="140" w:line="276" w:lineRule="auto"/>
              <w:ind w:left="436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lastRenderedPageBreak/>
              <w:t>Wniosek o wgląd w sytuację dziecka/rodziny</w:t>
            </w:r>
          </w:p>
          <w:p w:rsidR="00B44E43" w:rsidRPr="00A72238" w:rsidRDefault="00B44E43" w:rsidP="00B44E43">
            <w:pPr>
              <w:widowControl w:val="0"/>
              <w:numPr>
                <w:ilvl w:val="0"/>
                <w:numId w:val="1"/>
              </w:numPr>
              <w:suppressAutoHyphens/>
              <w:spacing w:after="140" w:line="276" w:lineRule="auto"/>
              <w:ind w:left="436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Inny rodzaj interwencji. Jaki?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…………………………………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…………………………………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…………………………………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…………………………………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…………………………………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…………………………………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  <w:tr w:rsidR="00B44E43" w:rsidRPr="00A72238" w:rsidTr="00BB674C">
        <w:tc>
          <w:tcPr>
            <w:tcW w:w="517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Dane dotyczące interwencji (nazwa organu, do którego zgłoszono interwencję i data interwencji)</w:t>
            </w:r>
          </w:p>
        </w:tc>
        <w:tc>
          <w:tcPr>
            <w:tcW w:w="5173" w:type="dxa"/>
            <w:gridSpan w:val="2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  <w:tr w:rsidR="00B44E43" w:rsidRPr="00A72238" w:rsidTr="00BB674C">
        <w:trPr>
          <w:trHeight w:val="683"/>
        </w:trPr>
        <w:tc>
          <w:tcPr>
            <w:tcW w:w="5172" w:type="dxa"/>
            <w:vMerge w:val="restart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Wyniki interwencji: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działania organów wymiaru sprawiedliwości, jeśli placówka uzyskała informację o wynikach/działaniach/placówki/działaniach </w:t>
            </w: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lastRenderedPageBreak/>
              <w:t>rodziców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 xml:space="preserve"> </w:t>
            </w: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  <w:tc>
          <w:tcPr>
            <w:tcW w:w="103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lastRenderedPageBreak/>
              <w:t xml:space="preserve">Data </w:t>
            </w:r>
          </w:p>
        </w:tc>
        <w:tc>
          <w:tcPr>
            <w:tcW w:w="4141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  <w:r w:rsidRPr="00A72238"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  <w:t>Działanie</w:t>
            </w:r>
          </w:p>
        </w:tc>
      </w:tr>
      <w:tr w:rsidR="00B44E43" w:rsidRPr="00A72238" w:rsidTr="00BB674C">
        <w:trPr>
          <w:trHeight w:val="1075"/>
        </w:trPr>
        <w:tc>
          <w:tcPr>
            <w:tcW w:w="5172" w:type="dxa"/>
            <w:vMerge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  <w:tc>
          <w:tcPr>
            <w:tcW w:w="1032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  <w:tc>
          <w:tcPr>
            <w:tcW w:w="4141" w:type="dxa"/>
          </w:tcPr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  <w:p w:rsidR="00B44E43" w:rsidRPr="00A72238" w:rsidRDefault="00B44E43" w:rsidP="00B44E43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Arial" w:hAnsi="Times New Roman" w:cs="Times New Roman"/>
                <w:color w:val="323232"/>
                <w:sz w:val="28"/>
                <w:szCs w:val="28"/>
                <w:lang w:eastAsia="zh-CN" w:bidi="hi-IN"/>
              </w:rPr>
            </w:pPr>
          </w:p>
        </w:tc>
      </w:tr>
    </w:tbl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lastRenderedPageBreak/>
        <w:t>Załącznik nr 6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MONITOROWANIE I WERYFIKOWANIE PROCEDUR OCHRONY MAŁOLETNICH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badanie ankietowe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both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Zaznacz właściwą odpowiedź:</w:t>
      </w:r>
    </w:p>
    <w:p w:rsidR="00B44E43" w:rsidRPr="00A72238" w:rsidRDefault="00B44E43" w:rsidP="00B44E43">
      <w:pPr>
        <w:widowControl w:val="0"/>
        <w:numPr>
          <w:ilvl w:val="0"/>
          <w:numId w:val="2"/>
        </w:numPr>
        <w:suppressAutoHyphens/>
        <w:spacing w:after="140" w:line="276" w:lineRule="auto"/>
        <w:ind w:left="284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Czy znasz procedury ochrony małoletnich przed krzywdzeniem?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 xml:space="preserve">Tak                        Nie wszystkie                  </w:t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  <w:t>Nie</w:t>
      </w:r>
    </w:p>
    <w:p w:rsidR="00B44E43" w:rsidRPr="00A72238" w:rsidRDefault="00B44E43" w:rsidP="00B44E43">
      <w:pPr>
        <w:widowControl w:val="0"/>
        <w:numPr>
          <w:ilvl w:val="0"/>
          <w:numId w:val="2"/>
        </w:numPr>
        <w:suppressAutoHyphens/>
        <w:spacing w:after="140" w:line="276" w:lineRule="auto"/>
        <w:ind w:left="284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Czy stosowałeś procedury ochrony małoletnich przed krzywdzeniem?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Tak                        Nie</w:t>
      </w:r>
    </w:p>
    <w:p w:rsidR="00B44E43" w:rsidRPr="00A72238" w:rsidRDefault="00B44E43" w:rsidP="00B44E43">
      <w:pPr>
        <w:widowControl w:val="0"/>
        <w:numPr>
          <w:ilvl w:val="0"/>
          <w:numId w:val="2"/>
        </w:numPr>
        <w:suppressAutoHyphens/>
        <w:spacing w:after="140" w:line="276" w:lineRule="auto"/>
        <w:ind w:left="284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 przypadku stosowania procedur, zaznacz, czy były skuteczne: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 xml:space="preserve">Tak                        Nie wszystkie </w:t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  <w:t>Nie</w:t>
      </w:r>
    </w:p>
    <w:p w:rsidR="00B44E43" w:rsidRPr="00A72238" w:rsidRDefault="00B44E43" w:rsidP="00B44E43">
      <w:pPr>
        <w:widowControl w:val="0"/>
        <w:numPr>
          <w:ilvl w:val="0"/>
          <w:numId w:val="2"/>
        </w:numPr>
        <w:suppressAutoHyphens/>
        <w:spacing w:after="140" w:line="276" w:lineRule="auto"/>
        <w:ind w:left="284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Czy byłeś świadkiem lub miałeś informacje dotyczące podejrzenia krzywdzenia             lub krzywdzenia małoletnich?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Tak</w:t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  <w:t>Nie</w:t>
      </w:r>
    </w:p>
    <w:p w:rsidR="00B44E43" w:rsidRPr="00A72238" w:rsidRDefault="00B44E43" w:rsidP="00B44E43">
      <w:pPr>
        <w:widowControl w:val="0"/>
        <w:numPr>
          <w:ilvl w:val="0"/>
          <w:numId w:val="2"/>
        </w:numPr>
        <w:suppressAutoHyphens/>
        <w:spacing w:after="140" w:line="276" w:lineRule="auto"/>
        <w:ind w:left="284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W przypadku zaznaczenia odpowiedzi twierdzącej, zaznacz, czy podjąłeś interwencję: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jc w:val="center"/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>Tak</w:t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</w:r>
      <w:r w:rsidRPr="00A72238">
        <w:rPr>
          <w:rFonts w:ascii="Times New Roman" w:eastAsia="Arial" w:hAnsi="Times New Roman" w:cs="Times New Roman"/>
          <w:b/>
          <w:color w:val="323232"/>
          <w:sz w:val="28"/>
          <w:szCs w:val="28"/>
          <w:lang w:eastAsia="zh-CN" w:bidi="hi-IN"/>
        </w:rPr>
        <w:tab/>
        <w:t>Nie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Jak przebiegała interwencja 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………………………………………………………..…………………….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……………………………………………………………………………...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numPr>
          <w:ilvl w:val="0"/>
          <w:numId w:val="2"/>
        </w:numPr>
        <w:suppressAutoHyphens/>
        <w:spacing w:after="140" w:line="276" w:lineRule="auto"/>
        <w:ind w:left="426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Jakie jeszcze obszary powinny zostać uwzględnione w procedurach: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…………………………………………………………………………………….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…………………………………………………………………………………….</w:t>
      </w:r>
    </w:p>
    <w:p w:rsidR="00B44E43" w:rsidRPr="00A72238" w:rsidRDefault="00B44E43" w:rsidP="00B44E43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</w:p>
    <w:p w:rsidR="00B44E43" w:rsidRPr="00A72238" w:rsidRDefault="00B44E43" w:rsidP="00B44E43">
      <w:pPr>
        <w:widowControl w:val="0"/>
        <w:numPr>
          <w:ilvl w:val="0"/>
          <w:numId w:val="2"/>
        </w:numPr>
        <w:suppressAutoHyphens/>
        <w:spacing w:after="140" w:line="276" w:lineRule="auto"/>
        <w:ind w:left="284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 xml:space="preserve">Inne spostrzeżenia, uwagi dotyczące procedur </w:t>
      </w:r>
    </w:p>
    <w:p w:rsidR="00B44E43" w:rsidRPr="00A706EC" w:rsidRDefault="00B44E43" w:rsidP="00A706EC">
      <w:pPr>
        <w:widowControl w:val="0"/>
        <w:suppressAutoHyphens/>
        <w:spacing w:after="140" w:line="276" w:lineRule="auto"/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</w:pPr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………………………………………………..………………………………………………………………………………………</w:t>
      </w:r>
      <w:bookmarkStart w:id="0" w:name="_GoBack"/>
      <w:bookmarkEnd w:id="0"/>
      <w:r w:rsidRPr="00A72238">
        <w:rPr>
          <w:rFonts w:ascii="Times New Roman" w:eastAsia="Arial" w:hAnsi="Times New Roman" w:cs="Times New Roman"/>
          <w:color w:val="323232"/>
          <w:sz w:val="28"/>
          <w:szCs w:val="28"/>
          <w:lang w:eastAsia="zh-CN" w:bidi="hi-IN"/>
        </w:rPr>
        <w:t>………………..…………….</w:t>
      </w:r>
    </w:p>
    <w:sectPr w:rsidR="00B44E43" w:rsidRPr="00A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64AC"/>
    <w:multiLevelType w:val="hybridMultilevel"/>
    <w:tmpl w:val="D80C0754"/>
    <w:lvl w:ilvl="0" w:tplc="D28002EE">
      <w:start w:val="1"/>
      <w:numFmt w:val="bullet"/>
      <w:lvlText w:val="o"/>
      <w:lvlJc w:val="left"/>
      <w:pPr>
        <w:ind w:left="643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16E9"/>
    <w:multiLevelType w:val="hybridMultilevel"/>
    <w:tmpl w:val="5AD0584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64931CC6"/>
    <w:multiLevelType w:val="hybridMultilevel"/>
    <w:tmpl w:val="912241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91"/>
    <w:rsid w:val="001810D6"/>
    <w:rsid w:val="0026408A"/>
    <w:rsid w:val="00265B4F"/>
    <w:rsid w:val="002F5A45"/>
    <w:rsid w:val="003E5C32"/>
    <w:rsid w:val="00472FFB"/>
    <w:rsid w:val="0054493F"/>
    <w:rsid w:val="0059377F"/>
    <w:rsid w:val="00685885"/>
    <w:rsid w:val="007A196A"/>
    <w:rsid w:val="007B7590"/>
    <w:rsid w:val="00900959"/>
    <w:rsid w:val="00914191"/>
    <w:rsid w:val="009C547C"/>
    <w:rsid w:val="00A706EC"/>
    <w:rsid w:val="00A72238"/>
    <w:rsid w:val="00B04214"/>
    <w:rsid w:val="00B1518D"/>
    <w:rsid w:val="00B44E43"/>
    <w:rsid w:val="00B53AC5"/>
    <w:rsid w:val="00BD3D47"/>
    <w:rsid w:val="00C73D4F"/>
    <w:rsid w:val="00CF70B3"/>
    <w:rsid w:val="00D64889"/>
    <w:rsid w:val="00D947C0"/>
    <w:rsid w:val="00E27A52"/>
    <w:rsid w:val="00E91D1F"/>
    <w:rsid w:val="00E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5ED0"/>
  <w15:chartTrackingRefBased/>
  <w15:docId w15:val="{EC7F7A48-93F7-4251-8231-FA6B120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5889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Szymkowiak</dc:creator>
  <cp:keywords/>
  <dc:description/>
  <cp:lastModifiedBy>Monika Szymkowiak</cp:lastModifiedBy>
  <cp:revision>2</cp:revision>
  <dcterms:created xsi:type="dcterms:W3CDTF">2024-09-18T07:23:00Z</dcterms:created>
  <dcterms:modified xsi:type="dcterms:W3CDTF">2024-09-18T07:23:00Z</dcterms:modified>
</cp:coreProperties>
</file>